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1A5E63" w:rsidRDefault="005E43E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Pozvánka</w:t>
      </w:r>
    </w:p>
    <w:p w14:paraId="00000002" w14:textId="77777777" w:rsidR="001A5E63" w:rsidRDefault="001A5E6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77777777" w:rsidR="001A5E63" w:rsidRDefault="005E43E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Představenstvo akciové společnosti -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AGRONEA a.s. Polička</w:t>
      </w:r>
    </w:p>
    <w:p w14:paraId="00000004" w14:textId="77777777" w:rsidR="001A5E63" w:rsidRDefault="001A5E6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77777777" w:rsidR="001A5E63" w:rsidRDefault="005E43E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sídlo: Hegerova 170, Horní Předměstí, 572 01 Polička, IČ: 647 89 471, </w:t>
      </w:r>
    </w:p>
    <w:p w14:paraId="00000006" w14:textId="77777777" w:rsidR="001A5E63" w:rsidRDefault="005E43E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zapsaná v obchodním rejstříku Krajského soudu v Hradci Králové oddíl B, vložka 1409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0000007" w14:textId="77777777" w:rsidR="001A5E63" w:rsidRDefault="005E43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svolává v souladu se stanovami společnosti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řádnou valnou hromadu akcionářů, která se koná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dne 16. 6. 2021 </w:t>
      </w:r>
    </w:p>
    <w:p w14:paraId="00000008" w14:textId="77777777" w:rsidR="001A5E63" w:rsidRDefault="005E43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od 9:00 hodin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</w:rPr>
        <w:t xml:space="preserve">  v jídelně administrativní budovy střediska rostlinné výroby společnosti AGRONEA a.s. Polička, v Poličce – Horní Předměstí.</w:t>
      </w:r>
    </w:p>
    <w:p w14:paraId="00000009" w14:textId="77777777" w:rsidR="001A5E63" w:rsidRDefault="001A5E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</w:rPr>
      </w:pPr>
    </w:p>
    <w:p w14:paraId="0000000A" w14:textId="77777777" w:rsidR="001A5E63" w:rsidRDefault="005E43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Prezence akcionářů od 8:30 hodin.</w:t>
      </w:r>
    </w:p>
    <w:p w14:paraId="0000000B" w14:textId="77777777" w:rsidR="001A5E63" w:rsidRDefault="001A5E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0000000C" w14:textId="77777777" w:rsidR="001A5E63" w:rsidRDefault="005E43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Pořad jednání valné hromady:</w:t>
      </w:r>
    </w:p>
    <w:p w14:paraId="0000000D" w14:textId="77777777" w:rsidR="001A5E63" w:rsidRDefault="001A5E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0000000E" w14:textId="77777777" w:rsidR="001A5E63" w:rsidRDefault="005E43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1.  Zahájení, </w:t>
      </w:r>
      <w:proofErr w:type="gramStart"/>
      <w:r>
        <w:rPr>
          <w:rFonts w:ascii="Times New Roman" w:eastAsia="Times New Roman" w:hAnsi="Times New Roman" w:cs="Times New Roman"/>
          <w:b/>
        </w:rPr>
        <w:t>schválení  Jednacího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a volebního řádu.</w:t>
      </w:r>
    </w:p>
    <w:p w14:paraId="0000000F" w14:textId="77777777" w:rsidR="001A5E63" w:rsidRDefault="001A5E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00000010" w14:textId="77777777" w:rsidR="001A5E63" w:rsidRDefault="005E43E5">
      <w:pPr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Návrh usnesení: </w:t>
      </w:r>
      <w:r>
        <w:rPr>
          <w:rFonts w:ascii="Times New Roman" w:eastAsia="Times New Roman" w:hAnsi="Times New Roman" w:cs="Times New Roman"/>
          <w:i/>
        </w:rPr>
        <w:t xml:space="preserve"> Valná hromada </w:t>
      </w:r>
      <w:r>
        <w:rPr>
          <w:rFonts w:ascii="Times New Roman" w:eastAsia="Times New Roman" w:hAnsi="Times New Roman" w:cs="Times New Roman"/>
          <w:b/>
          <w:i/>
        </w:rPr>
        <w:t>schvaluje Jednací a volební řád řádné valné hromady.</w:t>
      </w:r>
    </w:p>
    <w:p w14:paraId="00000011" w14:textId="77777777" w:rsidR="001A5E63" w:rsidRDefault="005E43E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12" w14:textId="77777777" w:rsidR="001A5E63" w:rsidRDefault="005E43E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Odůvodnění:  Jednací a volební řád se schvaluje z důvodu řádného průběhu valné hromady. Jednání valné hromady zahájí předseda představenstva Ing. Jiří Navrátil. Na základě listiny přítomných akcionářů ověří usnášeníschopnost valné hromady a přednese Jednací a volební řád.</w:t>
      </w:r>
    </w:p>
    <w:p w14:paraId="00000013" w14:textId="77777777" w:rsidR="001A5E63" w:rsidRDefault="005E43E5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00000014" w14:textId="77777777" w:rsidR="001A5E63" w:rsidRDefault="005E43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2. Volba orgánů valné hromady.</w:t>
      </w:r>
    </w:p>
    <w:p w14:paraId="00000015" w14:textId="77777777" w:rsidR="001A5E63" w:rsidRDefault="001A5E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00000016" w14:textId="77777777" w:rsidR="001A5E63" w:rsidRDefault="005E43E5">
      <w:pPr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Návrh usnesení: </w:t>
      </w:r>
      <w:r>
        <w:rPr>
          <w:rFonts w:ascii="Times New Roman" w:eastAsia="Times New Roman" w:hAnsi="Times New Roman" w:cs="Times New Roman"/>
          <w:i/>
        </w:rPr>
        <w:t xml:space="preserve">Valná hromada </w:t>
      </w:r>
      <w:r>
        <w:rPr>
          <w:rFonts w:ascii="Times New Roman" w:eastAsia="Times New Roman" w:hAnsi="Times New Roman" w:cs="Times New Roman"/>
          <w:b/>
          <w:i/>
        </w:rPr>
        <w:t xml:space="preserve">volí </w:t>
      </w:r>
      <w:r>
        <w:rPr>
          <w:rFonts w:ascii="Times New Roman" w:eastAsia="Times New Roman" w:hAnsi="Times New Roman" w:cs="Times New Roman"/>
          <w:i/>
        </w:rPr>
        <w:t xml:space="preserve">předsedu valné hromady, osoby pověřené sčítáním hlasů, </w:t>
      </w:r>
      <w:proofErr w:type="gramStart"/>
      <w:r>
        <w:rPr>
          <w:rFonts w:ascii="Times New Roman" w:eastAsia="Times New Roman" w:hAnsi="Times New Roman" w:cs="Times New Roman"/>
          <w:i/>
        </w:rPr>
        <w:t>zapisovatele  a</w:t>
      </w:r>
      <w:proofErr w:type="gramEnd"/>
      <w:r>
        <w:rPr>
          <w:rFonts w:ascii="Times New Roman" w:eastAsia="Times New Roman" w:hAnsi="Times New Roman" w:cs="Times New Roman"/>
          <w:i/>
        </w:rPr>
        <w:t xml:space="preserve"> ověřovatele zápisu valné hromady.</w:t>
      </w:r>
    </w:p>
    <w:p w14:paraId="00000017" w14:textId="77777777" w:rsidR="001A5E63" w:rsidRDefault="005E43E5">
      <w:pPr>
        <w:ind w:left="22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18" w14:textId="478AC284" w:rsidR="001A5E63" w:rsidRDefault="005E43E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Odůvodnění: Dle § 422 zákona č. 90/2012 Sb., o obchodních společnostech a družstvech (zákon o obchodních korporacích) a stanov společnosti orgány valné hromady volí valná hromada. Předseda představenstva Ing. Navrátil navrhne valné hromadě ke schválení orgány valné hromady a to předsedu valné hromady, osoby pověřené sčítáním hlasů, zapisovatele a ověřovatele zápisu valné hromady.</w:t>
      </w:r>
    </w:p>
    <w:p w14:paraId="00000019" w14:textId="77777777" w:rsidR="001A5E63" w:rsidRDefault="001A5E63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0000001A" w14:textId="77777777" w:rsidR="001A5E63" w:rsidRDefault="005E43E5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3.  Zpráva představenstva o výsledku hospodaření společnosti, zpráva o podnikatelské činnosti společnosti a stavu jejího majetku za rok 2020.</w:t>
      </w:r>
    </w:p>
    <w:p w14:paraId="0000001B" w14:textId="77777777" w:rsidR="001A5E63" w:rsidRDefault="001A5E63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0000001C" w14:textId="77777777" w:rsidR="001A5E63" w:rsidRDefault="005E43E5">
      <w:pPr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Návrh usnesení: </w:t>
      </w:r>
      <w:r>
        <w:rPr>
          <w:rFonts w:ascii="Times New Roman" w:eastAsia="Times New Roman" w:hAnsi="Times New Roman" w:cs="Times New Roman"/>
          <w:i/>
        </w:rPr>
        <w:t xml:space="preserve">Valná hromada </w:t>
      </w:r>
      <w:r>
        <w:rPr>
          <w:rFonts w:ascii="Times New Roman" w:eastAsia="Times New Roman" w:hAnsi="Times New Roman" w:cs="Times New Roman"/>
          <w:b/>
          <w:i/>
        </w:rPr>
        <w:t>bere na vědomí</w:t>
      </w:r>
      <w:r>
        <w:rPr>
          <w:rFonts w:ascii="Times New Roman" w:eastAsia="Times New Roman" w:hAnsi="Times New Roman" w:cs="Times New Roman"/>
          <w:i/>
        </w:rPr>
        <w:t xml:space="preserve"> zprávu představenstva o výsledku hospodaření, zprávu o podnikatelské činnosti společnosti a stavu jejího majetku za rok 2020.</w:t>
      </w:r>
    </w:p>
    <w:p w14:paraId="0000001D" w14:textId="77777777" w:rsidR="001A5E63" w:rsidRDefault="005E43E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1E" w14:textId="77777777" w:rsidR="001A5E63" w:rsidRDefault="005E43E5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Odůvodnění: Představenstvo předkládá valné hromadě k projednání zprávu o výsledku hospodaření, podnikatelské činnosti společnosti a stavu jejího majetku za rok 2020. Představenstvo pracovalo řádně s péčí řádného hospodáře a v souladu s platnými právními předpisy a stanovami společnosti.</w:t>
      </w:r>
    </w:p>
    <w:p w14:paraId="0000001F" w14:textId="77777777" w:rsidR="001A5E63" w:rsidRDefault="005E43E5">
      <w:pPr>
        <w:tabs>
          <w:tab w:val="left" w:pos="0"/>
        </w:tabs>
        <w:spacing w:line="240" w:lineRule="auto"/>
        <w:ind w:left="852" w:hanging="22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</w:t>
      </w:r>
    </w:p>
    <w:p w14:paraId="00000020" w14:textId="77777777" w:rsidR="001A5E63" w:rsidRDefault="005E43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4.  Zpráva dozorčí rady za rok 2020.</w:t>
      </w:r>
    </w:p>
    <w:p w14:paraId="00000021" w14:textId="77777777" w:rsidR="001A5E63" w:rsidRDefault="001A5E63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00000022" w14:textId="77777777" w:rsidR="001A5E63" w:rsidRDefault="005E43E5">
      <w:pPr>
        <w:spacing w:line="24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lastRenderedPageBreak/>
        <w:t>Návrh usnesení:</w:t>
      </w:r>
      <w:r>
        <w:rPr>
          <w:rFonts w:ascii="Times New Roman" w:eastAsia="Times New Roman" w:hAnsi="Times New Roman" w:cs="Times New Roman"/>
          <w:i/>
        </w:rPr>
        <w:t xml:space="preserve"> Valná hromada </w:t>
      </w:r>
      <w:r>
        <w:rPr>
          <w:rFonts w:ascii="Times New Roman" w:eastAsia="Times New Roman" w:hAnsi="Times New Roman" w:cs="Times New Roman"/>
          <w:b/>
          <w:i/>
        </w:rPr>
        <w:t xml:space="preserve">bere na vědomí </w:t>
      </w:r>
      <w:r>
        <w:rPr>
          <w:rFonts w:ascii="Times New Roman" w:eastAsia="Times New Roman" w:hAnsi="Times New Roman" w:cs="Times New Roman"/>
          <w:i/>
        </w:rPr>
        <w:t>zprávu dozorčí rady za rok 2020.</w:t>
      </w:r>
    </w:p>
    <w:p w14:paraId="00000023" w14:textId="77777777" w:rsidR="001A5E63" w:rsidRDefault="001A5E63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00000024" w14:textId="77777777" w:rsidR="001A5E63" w:rsidRDefault="005E43E5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Odůvodnění: Předseda dozorčí rady přednáší zprávu o činnosti dozorčí rady za rok 2020 včetně stanoviska dozorčí rady k přezkoumání řádné účetní závěrky za rok 2020 a návrhu na rozdělení výsledku hospodaření za rok 2020. Dle § 83 a § 447 zákona o obchodních korporacích informuje dozorčí rada o přezkumu řádné účetní závěrky a návrhu na rozdělení výsledku hospodaření a sdělí valné hromadě své stanovisko. Zpráva dozorčí rady za rok 2020 obsahuje informace o činnosti dozorčí rady za rok 2020, když dozorčí rada vyvíjela svoji činnost v souladu s platnými právními předpisy a stanovami společnosti. </w:t>
      </w:r>
    </w:p>
    <w:p w14:paraId="00000025" w14:textId="77777777" w:rsidR="001A5E63" w:rsidRDefault="001A5E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00000026" w14:textId="77777777" w:rsidR="001A5E63" w:rsidRDefault="005E43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5. Projednání a schválení řádné účetní závěrky za rok 2020.</w:t>
      </w:r>
    </w:p>
    <w:p w14:paraId="00000027" w14:textId="77777777" w:rsidR="001A5E63" w:rsidRDefault="001A5E63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00000028" w14:textId="77777777" w:rsidR="001A5E63" w:rsidRDefault="005E43E5">
      <w:pPr>
        <w:spacing w:line="24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Návrh usnesení: </w:t>
      </w:r>
      <w:r>
        <w:rPr>
          <w:rFonts w:ascii="Times New Roman" w:eastAsia="Times New Roman" w:hAnsi="Times New Roman" w:cs="Times New Roman"/>
          <w:i/>
        </w:rPr>
        <w:t xml:space="preserve">Valná hromada </w:t>
      </w:r>
      <w:r>
        <w:rPr>
          <w:rFonts w:ascii="Times New Roman" w:eastAsia="Times New Roman" w:hAnsi="Times New Roman" w:cs="Times New Roman"/>
          <w:b/>
          <w:i/>
        </w:rPr>
        <w:t>schvaluje</w:t>
      </w:r>
      <w:r>
        <w:rPr>
          <w:rFonts w:ascii="Times New Roman" w:eastAsia="Times New Roman" w:hAnsi="Times New Roman" w:cs="Times New Roman"/>
          <w:i/>
        </w:rPr>
        <w:t xml:space="preserve"> řádnou účetní závěrku za rok 2020.</w:t>
      </w:r>
    </w:p>
    <w:p w14:paraId="00000029" w14:textId="77777777" w:rsidR="001A5E63" w:rsidRDefault="001A5E63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0000002A" w14:textId="77777777" w:rsidR="001A5E63" w:rsidRDefault="005E43E5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Odůvodnění: Schválení řádné účetní závěrky náleží v souladu s ustanovením § 421 odst. 1 písm. g) zákona o obchodních korporacích do působnosti valné hromady. Řádná účetní závěrka za rok 2020 byla řádně vypracována, ověřena auditorem, obsahuje všechny náležitosti předepsané platnými právními předpisy.</w:t>
      </w:r>
    </w:p>
    <w:p w14:paraId="0000002B" w14:textId="77777777" w:rsidR="001A5E63" w:rsidRDefault="001A5E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0000002C" w14:textId="77777777" w:rsidR="001A5E63" w:rsidRDefault="005E43E5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6. Rozhodnutí o rozdělení zisku za rok 2020.</w:t>
      </w:r>
    </w:p>
    <w:p w14:paraId="0000002D" w14:textId="77777777" w:rsidR="001A5E63" w:rsidRDefault="001A5E63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0000002E" w14:textId="77777777" w:rsidR="001A5E63" w:rsidRDefault="005E43E5">
      <w:pPr>
        <w:spacing w:line="24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Návrh usnesení: </w:t>
      </w:r>
      <w:r>
        <w:rPr>
          <w:rFonts w:ascii="Times New Roman" w:eastAsia="Times New Roman" w:hAnsi="Times New Roman" w:cs="Times New Roman"/>
          <w:i/>
        </w:rPr>
        <w:t>Valná hromada</w:t>
      </w:r>
      <w:r>
        <w:rPr>
          <w:rFonts w:ascii="Times New Roman" w:eastAsia="Times New Roman" w:hAnsi="Times New Roman" w:cs="Times New Roman"/>
          <w:b/>
          <w:i/>
        </w:rPr>
        <w:t xml:space="preserve"> tímto rozhoduje</w:t>
      </w:r>
      <w:r>
        <w:rPr>
          <w:rFonts w:ascii="Times New Roman" w:eastAsia="Times New Roman" w:hAnsi="Times New Roman" w:cs="Times New Roman"/>
          <w:i/>
        </w:rPr>
        <w:t xml:space="preserve"> o rozdělení zisku za rok 2020 ve </w:t>
      </w:r>
      <w:proofErr w:type="gramStart"/>
      <w:r>
        <w:rPr>
          <w:rFonts w:ascii="Times New Roman" w:eastAsia="Times New Roman" w:hAnsi="Times New Roman" w:cs="Times New Roman"/>
          <w:i/>
        </w:rPr>
        <w:t>výši  1.747.554</w:t>
      </w:r>
      <w:proofErr w:type="gramEnd"/>
      <w:r>
        <w:rPr>
          <w:rFonts w:ascii="Times New Roman" w:eastAsia="Times New Roman" w:hAnsi="Times New Roman" w:cs="Times New Roman"/>
          <w:i/>
        </w:rPr>
        <w:t xml:space="preserve">,74 Kč takto:  </w:t>
      </w:r>
    </w:p>
    <w:p w14:paraId="0000002F" w14:textId="77777777" w:rsidR="001A5E63" w:rsidRDefault="005E43E5">
      <w:pPr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- částku ve výši 1.747.554,74 Kč převést na účet 428 - nerozdělený zisk minulých let.</w:t>
      </w:r>
    </w:p>
    <w:p w14:paraId="00000030" w14:textId="77777777" w:rsidR="001A5E63" w:rsidRDefault="001A5E63">
      <w:pPr>
        <w:spacing w:line="240" w:lineRule="auto"/>
        <w:jc w:val="both"/>
        <w:rPr>
          <w:rFonts w:ascii="Times New Roman" w:eastAsia="Times New Roman" w:hAnsi="Times New Roman" w:cs="Times New Roman"/>
          <w:i/>
        </w:rPr>
      </w:pPr>
    </w:p>
    <w:p w14:paraId="00000031" w14:textId="77777777" w:rsidR="001A5E63" w:rsidRDefault="005E43E5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Odůvodnění: Rozhodnutí o rozdělení zisku náleží v souladu s ustanovením § 421 odst. 1 písm. h) zákona o obchodních korporacích do působnosti valné hromady. Představenstvo navrhuje zisk zaúčtovat do nerozděleného zisku z minulých let. Návrh na rozdělení zisku za rok 2020 odpovídá aktuální ekonomické situaci společnosti a celkovým hospodářským poměrům.</w:t>
      </w:r>
    </w:p>
    <w:p w14:paraId="00000032" w14:textId="77777777" w:rsidR="001A5E63" w:rsidRDefault="001A5E63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00000033" w14:textId="77777777" w:rsidR="001A5E63" w:rsidRDefault="005E43E5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7. Určení auditora dle ustanovení § 17 zákona č. 93/2009 Sb., v platném znění. </w:t>
      </w:r>
    </w:p>
    <w:p w14:paraId="00000034" w14:textId="77777777" w:rsidR="001A5E63" w:rsidRDefault="001A5E63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00000035" w14:textId="7118FD26" w:rsidR="001A5E63" w:rsidRDefault="005E43E5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Návrh usnesení: </w:t>
      </w:r>
      <w:r>
        <w:rPr>
          <w:rFonts w:ascii="Times New Roman" w:eastAsia="Times New Roman" w:hAnsi="Times New Roman" w:cs="Times New Roman"/>
          <w:i/>
        </w:rPr>
        <w:t xml:space="preserve">Valná hromada </w:t>
      </w:r>
      <w:r>
        <w:rPr>
          <w:rFonts w:ascii="Times New Roman" w:eastAsia="Times New Roman" w:hAnsi="Times New Roman" w:cs="Times New Roman"/>
          <w:b/>
          <w:i/>
        </w:rPr>
        <w:t>určuje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auditora podle § 17 odst. 1 zák. č. 93/2009 Sb., o auditorech a o změně některých zákonů (zákon o auditorech) Ing. Luďka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Pelcla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pro rok 2021.</w:t>
      </w:r>
      <w:r w:rsidR="00C02D8B">
        <w:rPr>
          <w:rFonts w:ascii="Times New Roman" w:eastAsia="Times New Roman" w:hAnsi="Times New Roman" w:cs="Times New Roman"/>
          <w:i/>
          <w:sz w:val="24"/>
          <w:szCs w:val="24"/>
        </w:rPr>
        <w:t xml:space="preserve">(Ing. Luděk </w:t>
      </w:r>
      <w:proofErr w:type="spellStart"/>
      <w:r w:rsidR="00C02D8B">
        <w:rPr>
          <w:rFonts w:ascii="Times New Roman" w:eastAsia="Times New Roman" w:hAnsi="Times New Roman" w:cs="Times New Roman"/>
          <w:i/>
          <w:sz w:val="24"/>
          <w:szCs w:val="24"/>
        </w:rPr>
        <w:t>Pelcl</w:t>
      </w:r>
      <w:proofErr w:type="spellEnd"/>
      <w:r w:rsidR="00C02D8B">
        <w:rPr>
          <w:rFonts w:ascii="Times New Roman" w:eastAsia="Times New Roman" w:hAnsi="Times New Roman" w:cs="Times New Roman"/>
          <w:i/>
          <w:sz w:val="24"/>
          <w:szCs w:val="24"/>
        </w:rPr>
        <w:t xml:space="preserve"> je zapsaný v Komoře auditorů ČR pod číslem oprávnění 1705.)</w:t>
      </w:r>
    </w:p>
    <w:p w14:paraId="00000036" w14:textId="77777777" w:rsidR="001A5E63" w:rsidRDefault="001A5E63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37" w14:textId="77777777" w:rsidR="001A5E63" w:rsidRDefault="005E43E5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highlight w:val="yellow"/>
        </w:rPr>
      </w:pPr>
      <w:r>
        <w:rPr>
          <w:rFonts w:ascii="Times New Roman" w:eastAsia="Times New Roman" w:hAnsi="Times New Roman" w:cs="Times New Roman"/>
        </w:rPr>
        <w:t>Odůvodnění: Zákonná povinnost.</w:t>
      </w:r>
      <w:r>
        <w:rPr>
          <w:rFonts w:ascii="Times New Roman" w:eastAsia="Times New Roman" w:hAnsi="Times New Roman" w:cs="Times New Roman"/>
          <w:highlight w:val="yellow"/>
        </w:rPr>
        <w:t xml:space="preserve"> </w:t>
      </w:r>
    </w:p>
    <w:p w14:paraId="00000038" w14:textId="77777777" w:rsidR="001A5E63" w:rsidRDefault="001A5E63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00000039" w14:textId="77777777" w:rsidR="001A5E63" w:rsidRDefault="005E43E5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8. Volba členů představenstva.</w:t>
      </w:r>
    </w:p>
    <w:p w14:paraId="0000003A" w14:textId="77777777" w:rsidR="001A5E63" w:rsidRDefault="001A5E63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0000003B" w14:textId="77777777" w:rsidR="001A5E63" w:rsidRDefault="005E43E5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Návrh usnesení: </w:t>
      </w:r>
      <w:r>
        <w:rPr>
          <w:rFonts w:ascii="Times New Roman" w:eastAsia="Times New Roman" w:hAnsi="Times New Roman" w:cs="Times New Roman"/>
          <w:i/>
        </w:rPr>
        <w:t xml:space="preserve">Valná hromada volí členem představenstva Ing. Jiřího </w:t>
      </w:r>
      <w:proofErr w:type="gramStart"/>
      <w:r>
        <w:rPr>
          <w:rFonts w:ascii="Times New Roman" w:eastAsia="Times New Roman" w:hAnsi="Times New Roman" w:cs="Times New Roman"/>
          <w:i/>
        </w:rPr>
        <w:t>Navrátila,  nar.</w:t>
      </w:r>
      <w:proofErr w:type="gramEnd"/>
      <w:r>
        <w:rPr>
          <w:rFonts w:ascii="Times New Roman" w:eastAsia="Times New Roman" w:hAnsi="Times New Roman" w:cs="Times New Roman"/>
          <w:i/>
        </w:rPr>
        <w:t xml:space="preserve"> 24.9.1956, bytem Polička, Horní Předměstí, Baldecká 1041, PSČ 572 01, Ing. Josefa Báču, nar. 26.12.1958, bytem Polička, Dolní Předměstí, Haškova 435, PSČ 572 01, Ing. Martinu Scheibovou, nar. 30.1.1961, bytem Polička , Horní Předměstí, Družstevní 980, PSČ 572 01, Ing. Romana Kysilko, nar. 1.9.1960, bytem Polička, Horní Předměstí, V. Hálka 851, PSČ 572 01.</w:t>
      </w:r>
    </w:p>
    <w:p w14:paraId="0000003C" w14:textId="77777777" w:rsidR="001A5E63" w:rsidRDefault="001A5E63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i/>
        </w:rPr>
      </w:pPr>
    </w:p>
    <w:p w14:paraId="0000003D" w14:textId="77777777" w:rsidR="001A5E63" w:rsidRDefault="005E43E5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Odůvodnění: Ing. Jiřímu Navrátilovi, Ing. Josefu Báčovi, Ing. Martině Scheibové, Ing. Romanu Kysilkovi skončí dnem 17.6.2021 funkční období, v souladu s § 15 stanov zvolí příslušný orgán do 2 měsíců nového člena představenstva. Představenstvo má za to, že dosavadní výkon funkce člena představenstva byl Ing. Jiřím Navrátilem, Ing. Josefem Báčou, Ing. Martinou Scheibovou, Ing. Romanem Kysilko vykonáván řádně a tedy je opětovně navrhuje do této funkce.</w:t>
      </w:r>
    </w:p>
    <w:p w14:paraId="0000003E" w14:textId="77777777" w:rsidR="001A5E63" w:rsidRDefault="001A5E63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980000"/>
        </w:rPr>
      </w:pPr>
    </w:p>
    <w:p w14:paraId="0000003F" w14:textId="77777777" w:rsidR="001A5E63" w:rsidRDefault="005E43E5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9.  Volba členů dozorčí rady.</w:t>
      </w:r>
    </w:p>
    <w:p w14:paraId="00000040" w14:textId="77777777" w:rsidR="001A5E63" w:rsidRDefault="001A5E63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00000041" w14:textId="77777777" w:rsidR="001A5E63" w:rsidRDefault="005E43E5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lastRenderedPageBreak/>
        <w:t xml:space="preserve">Návrh usnesení: </w:t>
      </w:r>
      <w:r>
        <w:rPr>
          <w:rFonts w:ascii="Times New Roman" w:eastAsia="Times New Roman" w:hAnsi="Times New Roman" w:cs="Times New Roman"/>
          <w:i/>
        </w:rPr>
        <w:t xml:space="preserve">Valná hromada volí členem dozorčí rady Jarmilu </w:t>
      </w:r>
      <w:proofErr w:type="spellStart"/>
      <w:r>
        <w:rPr>
          <w:rFonts w:ascii="Times New Roman" w:eastAsia="Times New Roman" w:hAnsi="Times New Roman" w:cs="Times New Roman"/>
          <w:i/>
        </w:rPr>
        <w:t>Neudertovou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, nar. 4.2.1962, bytem Polička, Dolní Předměstí, Erbenova 473, PSČ 572 </w:t>
      </w:r>
      <w:proofErr w:type="gramStart"/>
      <w:r>
        <w:rPr>
          <w:rFonts w:ascii="Times New Roman" w:eastAsia="Times New Roman" w:hAnsi="Times New Roman" w:cs="Times New Roman"/>
          <w:i/>
        </w:rPr>
        <w:t>01,  Ing.</w:t>
      </w:r>
      <w:proofErr w:type="gramEnd"/>
      <w:r>
        <w:rPr>
          <w:rFonts w:ascii="Times New Roman" w:eastAsia="Times New Roman" w:hAnsi="Times New Roman" w:cs="Times New Roman"/>
          <w:i/>
        </w:rPr>
        <w:t xml:space="preserve"> Zdeňka </w:t>
      </w:r>
      <w:proofErr w:type="spellStart"/>
      <w:r>
        <w:rPr>
          <w:rFonts w:ascii="Times New Roman" w:eastAsia="Times New Roman" w:hAnsi="Times New Roman" w:cs="Times New Roman"/>
          <w:i/>
        </w:rPr>
        <w:t>Lopoura</w:t>
      </w:r>
      <w:proofErr w:type="spellEnd"/>
      <w:r>
        <w:rPr>
          <w:rFonts w:ascii="Times New Roman" w:eastAsia="Times New Roman" w:hAnsi="Times New Roman" w:cs="Times New Roman"/>
          <w:i/>
        </w:rPr>
        <w:t>, nar. 24.8.1959, bytem Polička, Horní Předměstí, Hegerova 935, PSČ 572 01, Zdeňka Puše, nar. 19.5.1973, bytem Hartmanice 100, PSČ 569 92.</w:t>
      </w:r>
    </w:p>
    <w:p w14:paraId="00000042" w14:textId="77777777" w:rsidR="001A5E63" w:rsidRDefault="005E43E5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14:paraId="00000043" w14:textId="77777777" w:rsidR="001A5E63" w:rsidRDefault="005E43E5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Odůvodnění: Jarmile </w:t>
      </w:r>
      <w:proofErr w:type="spellStart"/>
      <w:r>
        <w:rPr>
          <w:rFonts w:ascii="Times New Roman" w:eastAsia="Times New Roman" w:hAnsi="Times New Roman" w:cs="Times New Roman"/>
        </w:rPr>
        <w:t>Neudertové</w:t>
      </w:r>
      <w:proofErr w:type="spellEnd"/>
      <w:r>
        <w:rPr>
          <w:rFonts w:ascii="Times New Roman" w:eastAsia="Times New Roman" w:hAnsi="Times New Roman" w:cs="Times New Roman"/>
        </w:rPr>
        <w:t xml:space="preserve">, Ing. Zdeňku </w:t>
      </w:r>
      <w:proofErr w:type="spellStart"/>
      <w:r>
        <w:rPr>
          <w:rFonts w:ascii="Times New Roman" w:eastAsia="Times New Roman" w:hAnsi="Times New Roman" w:cs="Times New Roman"/>
        </w:rPr>
        <w:t>Lopourovi</w:t>
      </w:r>
      <w:proofErr w:type="spellEnd"/>
      <w:r>
        <w:rPr>
          <w:rFonts w:ascii="Times New Roman" w:eastAsia="Times New Roman" w:hAnsi="Times New Roman" w:cs="Times New Roman"/>
        </w:rPr>
        <w:t xml:space="preserve">, Zdeňku Pušovi skončí dnem 17.6.2021 funkční období, v souladu s § 17 stanov zvolí příslušný orgán do 2 měsíců nového člena dozorčí rady. Představenstvo má za to, že dosavadní výkon funkce člena dozorčí rady byl Jarmilou </w:t>
      </w:r>
      <w:proofErr w:type="spellStart"/>
      <w:r>
        <w:rPr>
          <w:rFonts w:ascii="Times New Roman" w:eastAsia="Times New Roman" w:hAnsi="Times New Roman" w:cs="Times New Roman"/>
        </w:rPr>
        <w:t>Neudertovou</w:t>
      </w:r>
      <w:proofErr w:type="spellEnd"/>
      <w:r>
        <w:rPr>
          <w:rFonts w:ascii="Times New Roman" w:eastAsia="Times New Roman" w:hAnsi="Times New Roman" w:cs="Times New Roman"/>
        </w:rPr>
        <w:t xml:space="preserve">, Ing. Zdeňkem </w:t>
      </w:r>
      <w:proofErr w:type="spellStart"/>
      <w:r>
        <w:rPr>
          <w:rFonts w:ascii="Times New Roman" w:eastAsia="Times New Roman" w:hAnsi="Times New Roman" w:cs="Times New Roman"/>
        </w:rPr>
        <w:t>Lopourem</w:t>
      </w:r>
      <w:proofErr w:type="spellEnd"/>
      <w:r>
        <w:rPr>
          <w:rFonts w:ascii="Times New Roman" w:eastAsia="Times New Roman" w:hAnsi="Times New Roman" w:cs="Times New Roman"/>
        </w:rPr>
        <w:t>, Zdeňkem Pušem vykonáván řádně a tedy je opětovně navrhuje do této funkce.</w:t>
      </w:r>
    </w:p>
    <w:p w14:paraId="00000044" w14:textId="77777777" w:rsidR="001A5E63" w:rsidRDefault="001A5E63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00000045" w14:textId="77777777" w:rsidR="001A5E63" w:rsidRDefault="005E43E5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10. Schválení smlouvy o výkonu funkce členů představenstva včetně výše odměny členů představenstva.</w:t>
      </w:r>
    </w:p>
    <w:p w14:paraId="00000046" w14:textId="77777777" w:rsidR="001A5E63" w:rsidRDefault="001A5E63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00000047" w14:textId="77777777" w:rsidR="001A5E63" w:rsidRDefault="005E43E5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Návrh usnesení: </w:t>
      </w:r>
      <w:r>
        <w:rPr>
          <w:rFonts w:ascii="Times New Roman" w:eastAsia="Times New Roman" w:hAnsi="Times New Roman" w:cs="Times New Roman"/>
          <w:i/>
        </w:rPr>
        <w:t xml:space="preserve">Valná hromada schvaluje smlouvu o výkonu funkce včetně výše odměny členů představenstva ve znění předloženém představenstvem.  </w:t>
      </w:r>
    </w:p>
    <w:p w14:paraId="00000048" w14:textId="77777777" w:rsidR="001A5E63" w:rsidRDefault="001A5E63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i/>
          <w:u w:val="single"/>
        </w:rPr>
      </w:pPr>
    </w:p>
    <w:p w14:paraId="00000049" w14:textId="77777777" w:rsidR="001A5E63" w:rsidRDefault="005E43E5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Odůvodnění: Jedná se o smlouvy o výkonu funkce nově zvolených členů představenstva včetně výše odměny.</w:t>
      </w:r>
    </w:p>
    <w:p w14:paraId="0000004A" w14:textId="77777777" w:rsidR="001A5E63" w:rsidRDefault="001A5E63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0000004B" w14:textId="77777777" w:rsidR="001A5E63" w:rsidRDefault="005E43E5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11. Schválení smlouvy o výkonu funkce členů dozorčí rady včetně výše odměny členů dozorčí rady.</w:t>
      </w:r>
    </w:p>
    <w:p w14:paraId="0000004C" w14:textId="77777777" w:rsidR="001A5E63" w:rsidRDefault="001A5E63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0000004D" w14:textId="77777777" w:rsidR="001A5E63" w:rsidRDefault="005E43E5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Návrh usnesení: </w:t>
      </w:r>
      <w:r>
        <w:rPr>
          <w:rFonts w:ascii="Times New Roman" w:eastAsia="Times New Roman" w:hAnsi="Times New Roman" w:cs="Times New Roman"/>
          <w:i/>
        </w:rPr>
        <w:t xml:space="preserve">Valná hromada schvaluje smlouvu o výkonu funkce včetně výše odměny členů dozorčí rady ve znění předloženém představenstvem.  </w:t>
      </w:r>
    </w:p>
    <w:p w14:paraId="0000004E" w14:textId="77777777" w:rsidR="001A5E63" w:rsidRDefault="001A5E63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i/>
          <w:u w:val="single"/>
        </w:rPr>
      </w:pPr>
    </w:p>
    <w:p w14:paraId="0000004F" w14:textId="77777777" w:rsidR="001A5E63" w:rsidRDefault="005E43E5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Odůvodnění: Jedná se o smlouvy o výkonu funkce nově zvolených členů dozorčí rady včetně výše odměny.</w:t>
      </w:r>
    </w:p>
    <w:p w14:paraId="00000050" w14:textId="77777777" w:rsidR="001A5E63" w:rsidRDefault="001A5E63">
      <w:pPr>
        <w:spacing w:line="240" w:lineRule="auto"/>
        <w:jc w:val="both"/>
        <w:rPr>
          <w:rFonts w:ascii="Times New Roman" w:eastAsia="Times New Roman" w:hAnsi="Times New Roman" w:cs="Times New Roman"/>
          <w:color w:val="980000"/>
        </w:rPr>
      </w:pPr>
    </w:p>
    <w:p w14:paraId="00000051" w14:textId="77777777" w:rsidR="001A5E63" w:rsidRDefault="005E43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12.  Rekapitulace přijatých usnesení řádné valné hromady. </w:t>
      </w:r>
    </w:p>
    <w:p w14:paraId="00000052" w14:textId="77777777" w:rsidR="001A5E63" w:rsidRDefault="001A5E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00000053" w14:textId="77777777" w:rsidR="001A5E63" w:rsidRDefault="005E43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13. Diskuse k projednávaným bodům pořadu valné hromady.</w:t>
      </w:r>
    </w:p>
    <w:p w14:paraId="00000054" w14:textId="77777777" w:rsidR="001A5E63" w:rsidRDefault="001A5E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00000055" w14:textId="77777777" w:rsidR="001A5E63" w:rsidRDefault="005E43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14.  Závěr.</w:t>
      </w:r>
    </w:p>
    <w:p w14:paraId="00000056" w14:textId="77777777" w:rsidR="001A5E63" w:rsidRDefault="001A5E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FF"/>
        </w:rPr>
      </w:pPr>
    </w:p>
    <w:p w14:paraId="00000057" w14:textId="77777777" w:rsidR="001A5E63" w:rsidRDefault="005E43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Do řádné účetní závěrky za rok 2020, do zprávy o podnikatelské činnosti společnosti a stavu jejího majetku za rok 2020, do jednacího a volebního řádu, do smlouvy o výkonu funkce člena představenstva, do smlouvy o výkonu funkce člena dozorčí rady je možné zdarma nahlédnout v sídle společnosti AGRONEA a.s. Polička od 14.5.2021 do doby konání valné hromady každý pracovní den od 8:00 do 12:00 hodin v kanceláři ekonoma a.s. </w:t>
      </w:r>
    </w:p>
    <w:p w14:paraId="00000058" w14:textId="77777777" w:rsidR="001A5E63" w:rsidRDefault="001A5E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00000059" w14:textId="31551B59" w:rsidR="001A5E63" w:rsidRDefault="005E43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Řádná účetní závěrka za rok 2020, zpráva o podnikatelské činnosti společnosti a stavu jejího majetku za rok 2020, jednací a volební řád, návrh smlouvy o výkonu funkce člena představenstva, návrh smlouvy o výkonu funkce člena dozorčí rady jsou uveřejněny současně s pozvánkou na valnou hromadu na internetových stránkách společnosti AGRONEA a.s. Polička: </w:t>
      </w:r>
      <w:hyperlink r:id="rId5">
        <w:r>
          <w:rPr>
            <w:rFonts w:ascii="Times New Roman" w:eastAsia="Times New Roman" w:hAnsi="Times New Roman" w:cs="Times New Roman"/>
            <w:color w:val="000000"/>
          </w:rPr>
          <w:t>www.</w:t>
        </w:r>
      </w:hyperlink>
      <w:r>
        <w:rPr>
          <w:rFonts w:ascii="Times New Roman" w:eastAsia="Times New Roman" w:hAnsi="Times New Roman" w:cs="Times New Roman"/>
          <w:color w:val="000000"/>
        </w:rPr>
        <w:t xml:space="preserve">agronea.cz </w:t>
      </w:r>
      <w:r>
        <w:rPr>
          <w:rFonts w:ascii="Times New Roman" w:eastAsia="Times New Roman" w:hAnsi="Times New Roman" w:cs="Times New Roman"/>
        </w:rPr>
        <w:t>a budou zde uveřejněny také 30 dnů po dni konání valné hromady (§ 436 odst. 1 věta druhá zákona č.  90/2012 Sb., o obchodních společnostech a družstvech).</w:t>
      </w:r>
    </w:p>
    <w:p w14:paraId="0000005A" w14:textId="77777777" w:rsidR="001A5E63" w:rsidRDefault="001A5E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0000005B" w14:textId="77777777" w:rsidR="001A5E63" w:rsidRDefault="005E43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Poučení: </w:t>
      </w:r>
    </w:p>
    <w:p w14:paraId="0000005C" w14:textId="77777777" w:rsidR="001A5E63" w:rsidRDefault="005E43E5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Akcionář je oprávněn účastnit se valné hromady a hlasovat na ní. Akcionář se zúčastňuje valné hromady osobně nebo v zastoupení. Plná moc pro zastupování na valné hromadě musí být písemná a musí z ní vyplývat, zda byla udělena pro zastoupení na jedné nebo na více valných hromadách.</w:t>
      </w:r>
    </w:p>
    <w:p w14:paraId="0000005D" w14:textId="77777777" w:rsidR="001A5E63" w:rsidRDefault="005E43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222222"/>
          <w:sz w:val="19"/>
          <w:szCs w:val="19"/>
          <w:highlight w:val="white"/>
        </w:rPr>
      </w:pPr>
      <w:r>
        <w:rPr>
          <w:rFonts w:ascii="Times New Roman" w:eastAsia="Times New Roman" w:hAnsi="Times New Roman" w:cs="Times New Roman"/>
        </w:rPr>
        <w:t xml:space="preserve">Pokud je akcionářem právnická osoba, pak tato jedná svým statutárním orgánem a při prezenci předloží platný výpis z obchodního rejstříku nebo za právnickou osobu jedná zástupce na základě </w:t>
      </w:r>
      <w:r>
        <w:rPr>
          <w:rFonts w:ascii="Times New Roman" w:eastAsia="Times New Roman" w:hAnsi="Times New Roman" w:cs="Times New Roman"/>
        </w:rPr>
        <w:lastRenderedPageBreak/>
        <w:t>písemné plné moci a je povinen při prezenci předložit písemnou plnou moc opravňující ho k jednání na valné hromadě.</w:t>
      </w:r>
    </w:p>
    <w:p w14:paraId="0000005E" w14:textId="77777777" w:rsidR="001A5E63" w:rsidRDefault="005E43E5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Akcionář - fyzická osoba, pokud jedná osobně, je povinen se prokázat při prezenci platným občanským průkazem a pokud za tohoto akcionáře jedná zástupce, pak předloží při prezenci písemnou plnou moc.</w:t>
      </w:r>
    </w:p>
    <w:p w14:paraId="0000005F" w14:textId="77777777" w:rsidR="001A5E63" w:rsidRDefault="001A5E63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00000060" w14:textId="77777777" w:rsidR="001A5E63" w:rsidRDefault="005E43E5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Hodlá-li akcionář uplatnit protinávrhy k uvedeným návrhům usnesení, nechť je doručí společnosti v přiměřené lhůtě před konáním valné hromady, což znamená nejpozději 10 dní před jejím konáním, aby mohli být ostatní akcionáři s tímto protinávrhem a se stanoviskem představenstva k </w:t>
      </w:r>
      <w:proofErr w:type="gramStart"/>
      <w:r>
        <w:rPr>
          <w:rFonts w:ascii="Times New Roman" w:eastAsia="Times New Roman" w:hAnsi="Times New Roman" w:cs="Times New Roman"/>
        </w:rPr>
        <w:t>němu  seznámeni</w:t>
      </w:r>
      <w:proofErr w:type="gramEnd"/>
      <w:r>
        <w:rPr>
          <w:rFonts w:ascii="Times New Roman" w:eastAsia="Times New Roman" w:hAnsi="Times New Roman" w:cs="Times New Roman"/>
        </w:rPr>
        <w:t>.</w:t>
      </w:r>
    </w:p>
    <w:p w14:paraId="00000061" w14:textId="77777777" w:rsidR="001A5E63" w:rsidRDefault="001A5E63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00000062" w14:textId="77777777" w:rsidR="001A5E63" w:rsidRDefault="005E43E5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Vzhledem k aktuální epidemiologické situaci bude akcionář připuštěn k účasti na valné hromadě pouze tehdy, pokud bude splňovat následující podmínky stanovené mimořádným opatřením vydaným Ministerstvem zdravotnictví ČR postupem podle § 69 odst. 1 písm. b) a i) a odst. 2 zákona č. 258/2000 Sb. a podle § 2 odst. 2 písm. b) až e) a i) zákona č. 94/2021 Sb., k ochraně obyvatelstva před dalším rozšířením onemocnění COVID-19 způsobené novým </w:t>
      </w:r>
      <w:proofErr w:type="spellStart"/>
      <w:r>
        <w:rPr>
          <w:rFonts w:ascii="Times New Roman" w:eastAsia="Times New Roman" w:hAnsi="Times New Roman" w:cs="Times New Roman"/>
        </w:rPr>
        <w:t>koronavirem</w:t>
      </w:r>
      <w:proofErr w:type="spellEnd"/>
      <w:r>
        <w:rPr>
          <w:rFonts w:ascii="Times New Roman" w:eastAsia="Times New Roman" w:hAnsi="Times New Roman" w:cs="Times New Roman"/>
        </w:rPr>
        <w:t xml:space="preserve"> SARS-CoV-2 a to:</w:t>
      </w:r>
    </w:p>
    <w:p w14:paraId="00000063" w14:textId="77777777" w:rsidR="001A5E63" w:rsidRDefault="005E43E5">
      <w:pPr>
        <w:numPr>
          <w:ilvl w:val="0"/>
          <w:numId w:val="1"/>
        </w:numPr>
        <w:shd w:val="clear" w:color="auto" w:fill="FFFFFF"/>
        <w:spacing w:before="2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a) osoba absolvovala nejdéle před 7 dny RT-PCR vyšetření na přítomnost viru SARS-CoV-2 s negativním výsledkem, nebo</w:t>
      </w:r>
    </w:p>
    <w:p w14:paraId="00000064" w14:textId="77777777" w:rsidR="001A5E63" w:rsidRDefault="005E43E5">
      <w:pPr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b) osoba absolvovala nejdéle před 72 hodinami POC test na přítomnost antigenu viru SARS CoV-2 s negativním výsledkem (jde o test provedený výlučně zdravotnickým zařízením!), nebo</w:t>
      </w:r>
    </w:p>
    <w:p w14:paraId="00000065" w14:textId="77777777" w:rsidR="001A5E63" w:rsidRDefault="005E43E5">
      <w:pPr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c) osobě byl vystaven certifikát Ministerstva zdravotnictví ČR o provedeném očkování proti onemocnění COVID-19, a od aplikace druhé dávky očkovací látky v případě </w:t>
      </w:r>
      <w:proofErr w:type="spellStart"/>
      <w:r>
        <w:rPr>
          <w:rFonts w:ascii="Times New Roman" w:eastAsia="Times New Roman" w:hAnsi="Times New Roman" w:cs="Times New Roman"/>
        </w:rPr>
        <w:t>dvoudávkového</w:t>
      </w:r>
      <w:proofErr w:type="spellEnd"/>
      <w:r>
        <w:rPr>
          <w:rFonts w:ascii="Times New Roman" w:eastAsia="Times New Roman" w:hAnsi="Times New Roman" w:cs="Times New Roman"/>
        </w:rPr>
        <w:t xml:space="preserve"> schématu podle souhrnu údajů o léčivém přípravku (dále jen „SPC“) uplynulo nejméně 14 dní, nebo od aplikace první dávky očkovací látky v případě </w:t>
      </w:r>
      <w:proofErr w:type="spellStart"/>
      <w:r>
        <w:rPr>
          <w:rFonts w:ascii="Times New Roman" w:eastAsia="Times New Roman" w:hAnsi="Times New Roman" w:cs="Times New Roman"/>
        </w:rPr>
        <w:t>jednodávkového</w:t>
      </w:r>
      <w:proofErr w:type="spellEnd"/>
      <w:r>
        <w:rPr>
          <w:rFonts w:ascii="Times New Roman" w:eastAsia="Times New Roman" w:hAnsi="Times New Roman" w:cs="Times New Roman"/>
        </w:rPr>
        <w:t xml:space="preserve"> schématu podle SPC uplynulo nejméně 14 dnů, nebo</w:t>
      </w:r>
    </w:p>
    <w:p w14:paraId="00000066" w14:textId="77777777" w:rsidR="001A5E63" w:rsidRDefault="005E43E5">
      <w:pPr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d) osoba prodělala laboratorně potvrzené onemocnění COVID-19, uplynula u ní doba izolace podle platného mimořádného opatření Ministerstva zdravotnictví a od prvního pozitivního POC antigenního testu na přítomnost antigenu viru SARS CoV-2 nebo RT-PCR testu na přítomnost viru SARS-CoV-2 neuplynulo více než 90 dní,</w:t>
      </w:r>
    </w:p>
    <w:p w14:paraId="00000067" w14:textId="77777777" w:rsidR="001A5E63" w:rsidRDefault="005E43E5">
      <w:pPr>
        <w:numPr>
          <w:ilvl w:val="0"/>
          <w:numId w:val="1"/>
        </w:num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přičemž se musí jednat o osobu bez klinických známek onemocnění COVID-19.</w:t>
      </w:r>
    </w:p>
    <w:p w14:paraId="00000068" w14:textId="77777777" w:rsidR="001A5E63" w:rsidRDefault="001A5E63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00000069" w14:textId="77777777" w:rsidR="001A5E63" w:rsidRDefault="001A5E63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0000006A" w14:textId="77777777" w:rsidR="001A5E63" w:rsidRDefault="001A5E63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0000006B" w14:textId="77777777" w:rsidR="001A5E63" w:rsidRDefault="005E43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  <w:t xml:space="preserve">V Poličce dne 4.5.2021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0000006C" w14:textId="77777777" w:rsidR="001A5E63" w:rsidRDefault="005E43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80"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 představenstvo AGRONEA a.s. Polička: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ab/>
        <w:t>Ing. Jiří Navrátil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předseda představenstva</w:t>
      </w:r>
      <w:r>
        <w:rPr>
          <w:rFonts w:ascii="Times New Roman" w:eastAsia="Times New Roman" w:hAnsi="Times New Roman" w:cs="Times New Roman"/>
        </w:rPr>
        <w:tab/>
      </w:r>
    </w:p>
    <w:p w14:paraId="0000006D" w14:textId="77777777" w:rsidR="001A5E63" w:rsidRDefault="005E43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0000006E" w14:textId="77777777" w:rsidR="001A5E63" w:rsidRDefault="001A5E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0000006F" w14:textId="77777777" w:rsidR="001A5E63" w:rsidRDefault="001A5E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00000070" w14:textId="77777777" w:rsidR="001A5E63" w:rsidRDefault="005E43E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Přílohy:</w:t>
      </w:r>
    </w:p>
    <w:p w14:paraId="00000071" w14:textId="77777777" w:rsidR="001A5E63" w:rsidRDefault="005E43E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vybrané údaje z účetní závěrky za rok 2020:</w:t>
      </w:r>
    </w:p>
    <w:p w14:paraId="00000072" w14:textId="77777777" w:rsidR="001A5E63" w:rsidRDefault="005E43E5">
      <w:pPr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Times New Roman" w:eastAsia="Times New Roman" w:hAnsi="Times New Roman" w:cs="Times New Roman"/>
        </w:rPr>
        <w:t xml:space="preserve">zisk za hospodářský rok 2020 </w:t>
      </w:r>
      <w:proofErr w:type="gramStart"/>
      <w:r>
        <w:rPr>
          <w:rFonts w:ascii="Times New Roman" w:eastAsia="Times New Roman" w:hAnsi="Times New Roman" w:cs="Times New Roman"/>
        </w:rPr>
        <w:t>–  1.747.554</w:t>
      </w:r>
      <w:proofErr w:type="gramEnd"/>
      <w:r>
        <w:rPr>
          <w:rFonts w:ascii="Times New Roman" w:eastAsia="Times New Roman" w:hAnsi="Times New Roman" w:cs="Times New Roman"/>
        </w:rPr>
        <w:t>,74 Kč,</w:t>
      </w:r>
    </w:p>
    <w:p w14:paraId="00000073" w14:textId="77777777" w:rsidR="001A5E63" w:rsidRDefault="005E43E5">
      <w:pPr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·      rozdělení zisku - částka ve výši 1.747.554,74 Kč - nerozdělený zisk minulých let</w:t>
      </w:r>
    </w:p>
    <w:p w14:paraId="00000074" w14:textId="77777777" w:rsidR="001A5E63" w:rsidRDefault="005E43E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jednací a volební řád řádné valné hromady</w:t>
      </w:r>
    </w:p>
    <w:p w14:paraId="00000075" w14:textId="77777777" w:rsidR="001A5E63" w:rsidRDefault="001A5E63">
      <w:pPr>
        <w:ind w:left="720" w:hanging="360"/>
        <w:jc w:val="both"/>
        <w:rPr>
          <w:rFonts w:ascii="Times New Roman" w:eastAsia="Times New Roman" w:hAnsi="Times New Roman" w:cs="Times New Roman"/>
        </w:rPr>
      </w:pPr>
    </w:p>
    <w:sectPr w:rsidR="001A5E63">
      <w:pgSz w:w="11906" w:h="16838"/>
      <w:pgMar w:top="1417" w:right="1417" w:bottom="1417" w:left="156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B0E7C"/>
    <w:multiLevelType w:val="multilevel"/>
    <w:tmpl w:val="CAF0E24A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A5E63"/>
    <w:rsid w:val="001A5E63"/>
    <w:rsid w:val="005E43E5"/>
    <w:rsid w:val="00C0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BDCD3"/>
  <w15:docId w15:val="{119A1847-12F8-4F79-9B8F-72858DF60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rupork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1556</Words>
  <Characters>9185</Characters>
  <Application>Microsoft Office Word</Application>
  <DocSecurity>0</DocSecurity>
  <Lines>76</Lines>
  <Paragraphs>21</Paragraphs>
  <ScaleCrop>false</ScaleCrop>
  <Company/>
  <LinksUpToDate>false</LinksUpToDate>
  <CharactersWithSpaces>10720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Jiří Navrátil</cp:lastModifiedBy>
  <cp:revision>5</cp:revision>
  <cp:lastPrinted>2021-05-10T11:42:00Z</cp:lastPrinted>
  <dcterms:created xsi:type="dcterms:W3CDTF">2021-05-04T11:22:00Z</dcterms:created>
  <dcterms:modified xsi:type="dcterms:W3CDTF">2021-05-10T11:42:00Z</dcterms:modified>
</cp:coreProperties>
</file>